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F4725D" w:rsidP="00F4725D">
      <w:pPr>
        <w:jc w:val="center"/>
        <w:rPr>
          <w:rFonts w:ascii="Times New Roman" w:hAnsi="Times New Roman" w:cs="Times New Roman"/>
          <w:b/>
        </w:rPr>
      </w:pPr>
      <w:r w:rsidRPr="00F4725D">
        <w:rPr>
          <w:rFonts w:ascii="Times New Roman" w:hAnsi="Times New Roman" w:cs="Times New Roman"/>
          <w:b/>
        </w:rPr>
        <w:t>Перечень мероприятий по строительству новых иных объектов централизованных систем водоотведения (за исключением сетей водоотведения), не связанных с подключением (технологическим присоединением) новых объектов капитального строительства (в ценах соответствующих лет)</w:t>
      </w:r>
    </w:p>
    <w:p w:rsidR="00F4725D" w:rsidRDefault="00F4725D" w:rsidP="00F4725D">
      <w:pPr>
        <w:pStyle w:val="a3"/>
        <w:jc w:val="right"/>
        <w:rPr>
          <w:rFonts w:ascii="Times New Roman" w:hAnsi="Times New Roman" w:cs="Times New Roman"/>
          <w:b/>
        </w:rPr>
      </w:pPr>
      <w:r w:rsidRPr="00F4725D">
        <w:rPr>
          <w:rFonts w:ascii="Times New Roman" w:hAnsi="Times New Roman" w:cs="Times New Roman"/>
          <w:b/>
        </w:rPr>
        <w:t xml:space="preserve"> Таблица ВО – 2.2</w:t>
      </w:r>
    </w:p>
    <w:p w:rsidR="00F4725D" w:rsidRDefault="00F4725D" w:rsidP="00F4725D">
      <w:pPr>
        <w:pStyle w:val="a3"/>
        <w:jc w:val="right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85"/>
        <w:gridCol w:w="1004"/>
        <w:gridCol w:w="479"/>
        <w:gridCol w:w="5148"/>
        <w:gridCol w:w="1202"/>
        <w:gridCol w:w="1497"/>
        <w:gridCol w:w="1325"/>
        <w:gridCol w:w="1079"/>
        <w:gridCol w:w="1214"/>
        <w:gridCol w:w="1399"/>
      </w:tblGrid>
      <w:tr w:rsidR="00F4725D" w:rsidRPr="00F4725D" w:rsidTr="00F4725D">
        <w:trPr>
          <w:trHeight w:val="645"/>
        </w:trPr>
        <w:tc>
          <w:tcPr>
            <w:tcW w:w="562" w:type="dxa"/>
            <w:vMerge w:val="restart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268" w:type="dxa"/>
            <w:gridSpan w:val="3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5148" w:type="dxa"/>
            <w:vMerge w:val="restart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716" w:type="dxa"/>
            <w:gridSpan w:val="6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F4725D" w:rsidRPr="00F4725D" w:rsidTr="00F4725D">
        <w:trPr>
          <w:trHeight w:val="465"/>
        </w:trPr>
        <w:tc>
          <w:tcPr>
            <w:tcW w:w="562" w:type="dxa"/>
            <w:vMerge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85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479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5148" w:type="dxa"/>
            <w:vMerge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2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97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325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079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14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99" w:type="dxa"/>
            <w:vAlign w:val="center"/>
            <w:hideMark/>
          </w:tcPr>
          <w:p w:rsidR="00F4725D" w:rsidRPr="00F4725D" w:rsidRDefault="00F4725D" w:rsidP="00F4725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</w:tr>
      <w:tr w:rsidR="00F4725D" w:rsidRPr="00F4725D" w:rsidTr="00F4725D">
        <w:trPr>
          <w:trHeight w:val="390"/>
        </w:trPr>
        <w:tc>
          <w:tcPr>
            <w:tcW w:w="7978" w:type="dxa"/>
            <w:gridSpan w:val="5"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Андроповский муниципальный район</w:t>
            </w:r>
          </w:p>
        </w:tc>
        <w:tc>
          <w:tcPr>
            <w:tcW w:w="1202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97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25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4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7 464 455,99</w:t>
            </w:r>
          </w:p>
        </w:tc>
        <w:tc>
          <w:tcPr>
            <w:tcW w:w="139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7 464 455,99</w:t>
            </w:r>
          </w:p>
        </w:tc>
      </w:tr>
      <w:tr w:rsidR="00F4725D" w:rsidRPr="00F4725D" w:rsidTr="00F4725D">
        <w:trPr>
          <w:trHeight w:val="390"/>
        </w:trPr>
        <w:tc>
          <w:tcPr>
            <w:tcW w:w="7978" w:type="dxa"/>
            <w:gridSpan w:val="5"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Курсавский сельсовет</w:t>
            </w:r>
          </w:p>
        </w:tc>
        <w:tc>
          <w:tcPr>
            <w:tcW w:w="1202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97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25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4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7 464 455,99</w:t>
            </w:r>
          </w:p>
        </w:tc>
        <w:tc>
          <w:tcPr>
            <w:tcW w:w="139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7 464 455,99</w:t>
            </w:r>
          </w:p>
        </w:tc>
      </w:tr>
      <w:tr w:rsidR="00F4725D" w:rsidRPr="00F4725D" w:rsidTr="00F4725D">
        <w:trPr>
          <w:trHeight w:val="1530"/>
        </w:trPr>
        <w:tc>
          <w:tcPr>
            <w:tcW w:w="562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785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b/>
                <w:sz w:val="16"/>
                <w:szCs w:val="16"/>
              </w:rPr>
              <w:t>ВО - 2.2</w:t>
            </w:r>
          </w:p>
        </w:tc>
        <w:tc>
          <w:tcPr>
            <w:tcW w:w="1004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b/>
                <w:sz w:val="16"/>
                <w:szCs w:val="16"/>
              </w:rPr>
              <w:t>07 632 410</w:t>
            </w:r>
          </w:p>
        </w:tc>
        <w:tc>
          <w:tcPr>
            <w:tcW w:w="47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4725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5148" w:type="dxa"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Строительство блочно-модульной установки по биологической очистке сточных вод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Суркуль Андроповского района, с целью приведения в соответствие показателей качества предоставляемых услуг и улучшения показателей надежности (бесперебойности) снабжения потребителей услугами водоотведения</w:t>
            </w:r>
          </w:p>
        </w:tc>
        <w:tc>
          <w:tcPr>
            <w:tcW w:w="1202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97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25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4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7 464 455,99</w:t>
            </w:r>
          </w:p>
        </w:tc>
        <w:tc>
          <w:tcPr>
            <w:tcW w:w="139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sz w:val="18"/>
                <w:szCs w:val="18"/>
              </w:rPr>
              <w:t>7 464 455,99</w:t>
            </w:r>
          </w:p>
        </w:tc>
      </w:tr>
      <w:tr w:rsidR="00F4725D" w:rsidRPr="00F4725D" w:rsidTr="00F4725D">
        <w:trPr>
          <w:trHeight w:val="405"/>
        </w:trPr>
        <w:tc>
          <w:tcPr>
            <w:tcW w:w="7978" w:type="dxa"/>
            <w:gridSpan w:val="5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202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97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25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7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4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7 464 455,99</w:t>
            </w:r>
          </w:p>
        </w:tc>
        <w:tc>
          <w:tcPr>
            <w:tcW w:w="1399" w:type="dxa"/>
            <w:noWrap/>
            <w:vAlign w:val="center"/>
            <w:hideMark/>
          </w:tcPr>
          <w:p w:rsidR="00F4725D" w:rsidRPr="00F4725D" w:rsidRDefault="00F4725D" w:rsidP="00F4725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F4725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7 464 455,99</w:t>
            </w:r>
          </w:p>
        </w:tc>
      </w:tr>
    </w:tbl>
    <w:p w:rsidR="00F4725D" w:rsidRPr="00F4725D" w:rsidRDefault="00F4725D" w:rsidP="00F4725D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F4725D" w:rsidRPr="00F4725D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925003"/>
    <w:rsid w:val="009B573A"/>
    <w:rsid w:val="00C11C90"/>
    <w:rsid w:val="00F47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725D"/>
    <w:pPr>
      <w:spacing w:after="0" w:line="240" w:lineRule="auto"/>
    </w:pPr>
  </w:style>
  <w:style w:type="table" w:styleId="a4">
    <w:name w:val="Table Grid"/>
    <w:basedOn w:val="a1"/>
    <w:uiPriority w:val="39"/>
    <w:rsid w:val="00F47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46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3</cp:revision>
  <dcterms:created xsi:type="dcterms:W3CDTF">2016-06-23T05:03:00Z</dcterms:created>
  <dcterms:modified xsi:type="dcterms:W3CDTF">2016-06-27T10:12:00Z</dcterms:modified>
</cp:coreProperties>
</file>