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887" w:rsidRDefault="007E2887" w:rsidP="007E2887">
      <w:pPr>
        <w:pStyle w:val="a3"/>
        <w:jc w:val="center"/>
        <w:rPr>
          <w:rFonts w:ascii="Times New Roman" w:hAnsi="Times New Roman" w:cs="Times New Roman"/>
          <w:b/>
        </w:rPr>
      </w:pPr>
    </w:p>
    <w:p w:rsidR="007E2887" w:rsidRPr="007E2887" w:rsidRDefault="007E2887" w:rsidP="007E2887">
      <w:pPr>
        <w:pStyle w:val="a3"/>
        <w:jc w:val="center"/>
        <w:rPr>
          <w:rFonts w:ascii="Times New Roman" w:hAnsi="Times New Roman" w:cs="Times New Roman"/>
          <w:b/>
        </w:rPr>
      </w:pPr>
      <w:r w:rsidRPr="007E2887">
        <w:rPr>
          <w:rFonts w:ascii="Times New Roman" w:hAnsi="Times New Roman" w:cs="Times New Roman"/>
          <w:b/>
        </w:rPr>
        <w:t>Предварительный расчет коэффициента дифференциации стоимости строительства сетей водоснабжения в зависимости от диаметра</w:t>
      </w:r>
    </w:p>
    <w:p w:rsidR="008E2875" w:rsidRDefault="007E2887" w:rsidP="007E2887">
      <w:pPr>
        <w:pStyle w:val="a3"/>
        <w:jc w:val="center"/>
        <w:rPr>
          <w:rFonts w:ascii="Times New Roman" w:hAnsi="Times New Roman" w:cs="Times New Roman"/>
          <w:b/>
        </w:rPr>
      </w:pPr>
      <w:r w:rsidRPr="007E2887">
        <w:rPr>
          <w:rFonts w:ascii="Times New Roman" w:hAnsi="Times New Roman" w:cs="Times New Roman"/>
          <w:b/>
        </w:rPr>
        <w:t>(в ценах 2016 года, с НДС 18%)</w:t>
      </w:r>
    </w:p>
    <w:p w:rsidR="007E2887" w:rsidRDefault="007E2887" w:rsidP="007E2887">
      <w:pPr>
        <w:pStyle w:val="a3"/>
        <w:jc w:val="center"/>
        <w:rPr>
          <w:rFonts w:ascii="Times New Roman" w:hAnsi="Times New Roman" w:cs="Times New Roman"/>
          <w:b/>
        </w:rPr>
      </w:pPr>
    </w:p>
    <w:p w:rsidR="007E2887" w:rsidRDefault="007E2887" w:rsidP="007E2887">
      <w:pPr>
        <w:pStyle w:val="a3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ВС – 1.8</w:t>
      </w:r>
    </w:p>
    <w:p w:rsidR="007E2887" w:rsidRDefault="007E2887" w:rsidP="007E2887">
      <w:pPr>
        <w:pStyle w:val="a3"/>
        <w:jc w:val="right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080"/>
        <w:gridCol w:w="3413"/>
        <w:gridCol w:w="2976"/>
        <w:gridCol w:w="3119"/>
      </w:tblGrid>
      <w:tr w:rsidR="007E2887" w:rsidRPr="007E2887" w:rsidTr="007E2887">
        <w:trPr>
          <w:trHeight w:val="1395"/>
        </w:trPr>
        <w:tc>
          <w:tcPr>
            <w:tcW w:w="6080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Диаметр трубопровода (d)</w:t>
            </w:r>
          </w:p>
        </w:tc>
        <w:tc>
          <w:tcPr>
            <w:tcW w:w="3413" w:type="dxa"/>
            <w:vAlign w:val="center"/>
            <w:hideMark/>
          </w:tcPr>
          <w:p w:rsidR="007E2887" w:rsidRPr="007E2887" w:rsidRDefault="007E2887" w:rsidP="007E288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Стоимость строительства 1000м трубопровода, рублей с НДС</w:t>
            </w:r>
          </w:p>
        </w:tc>
        <w:tc>
          <w:tcPr>
            <w:tcW w:w="2976" w:type="dxa"/>
            <w:vAlign w:val="center"/>
            <w:hideMark/>
          </w:tcPr>
          <w:p w:rsidR="007E2887" w:rsidRPr="007E2887" w:rsidRDefault="007E2887" w:rsidP="007E288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Стоимость строительства 1000м трубопровода диаметром 500мм, рублей с НДС</w:t>
            </w:r>
          </w:p>
        </w:tc>
        <w:tc>
          <w:tcPr>
            <w:tcW w:w="3119" w:type="dxa"/>
            <w:vAlign w:val="center"/>
            <w:hideMark/>
          </w:tcPr>
          <w:p w:rsidR="007E2887" w:rsidRPr="007E2887" w:rsidRDefault="007E2887" w:rsidP="007E288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 xml:space="preserve">Коэффициент дифференциации стоимости строительства сетей  </w:t>
            </w:r>
          </w:p>
        </w:tc>
      </w:tr>
      <w:tr w:rsidR="007E2887" w:rsidRPr="007E2887" w:rsidTr="007E2887">
        <w:trPr>
          <w:trHeight w:val="360"/>
        </w:trPr>
        <w:tc>
          <w:tcPr>
            <w:tcW w:w="6080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до 100мм включительно</w:t>
            </w:r>
          </w:p>
        </w:tc>
        <w:tc>
          <w:tcPr>
            <w:tcW w:w="3413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2 111 998,00</w:t>
            </w:r>
          </w:p>
        </w:tc>
        <w:tc>
          <w:tcPr>
            <w:tcW w:w="2976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7 471 787,00</w:t>
            </w:r>
          </w:p>
        </w:tc>
        <w:tc>
          <w:tcPr>
            <w:tcW w:w="3119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0,28266</w:t>
            </w:r>
          </w:p>
        </w:tc>
      </w:tr>
      <w:tr w:rsidR="007E2887" w:rsidRPr="007E2887" w:rsidTr="007E2887">
        <w:trPr>
          <w:trHeight w:val="360"/>
        </w:trPr>
        <w:tc>
          <w:tcPr>
            <w:tcW w:w="6080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от 100мм до 150мм включительно</w:t>
            </w:r>
          </w:p>
        </w:tc>
        <w:tc>
          <w:tcPr>
            <w:tcW w:w="3413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2 551 544,00</w:t>
            </w:r>
          </w:p>
        </w:tc>
        <w:tc>
          <w:tcPr>
            <w:tcW w:w="2976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7 471 787,00</w:t>
            </w:r>
          </w:p>
        </w:tc>
        <w:tc>
          <w:tcPr>
            <w:tcW w:w="3119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0,34149</w:t>
            </w:r>
          </w:p>
        </w:tc>
      </w:tr>
      <w:tr w:rsidR="007E2887" w:rsidRPr="007E2887" w:rsidTr="007E2887">
        <w:trPr>
          <w:trHeight w:val="360"/>
        </w:trPr>
        <w:tc>
          <w:tcPr>
            <w:tcW w:w="6080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от 150мм до 200мм включительно</w:t>
            </w:r>
          </w:p>
        </w:tc>
        <w:tc>
          <w:tcPr>
            <w:tcW w:w="3413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3 116 507,00</w:t>
            </w:r>
          </w:p>
        </w:tc>
        <w:tc>
          <w:tcPr>
            <w:tcW w:w="2976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7 471 787,00</w:t>
            </w:r>
          </w:p>
        </w:tc>
        <w:tc>
          <w:tcPr>
            <w:tcW w:w="3119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0,41710</w:t>
            </w:r>
          </w:p>
        </w:tc>
      </w:tr>
      <w:tr w:rsidR="007E2887" w:rsidRPr="007E2887" w:rsidTr="007E2887">
        <w:trPr>
          <w:trHeight w:val="360"/>
        </w:trPr>
        <w:tc>
          <w:tcPr>
            <w:tcW w:w="6080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от 200мм до 250мм включительно</w:t>
            </w:r>
          </w:p>
        </w:tc>
        <w:tc>
          <w:tcPr>
            <w:tcW w:w="3413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3 682 861,00</w:t>
            </w:r>
          </w:p>
        </w:tc>
        <w:tc>
          <w:tcPr>
            <w:tcW w:w="2976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7 471 787,00</w:t>
            </w:r>
          </w:p>
        </w:tc>
        <w:tc>
          <w:tcPr>
            <w:tcW w:w="3119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0,49290</w:t>
            </w:r>
          </w:p>
        </w:tc>
      </w:tr>
      <w:tr w:rsidR="007E2887" w:rsidRPr="007E2887" w:rsidTr="007E2887">
        <w:trPr>
          <w:trHeight w:val="360"/>
        </w:trPr>
        <w:tc>
          <w:tcPr>
            <w:tcW w:w="6080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от 250мм до 300мм включительно</w:t>
            </w:r>
          </w:p>
        </w:tc>
        <w:tc>
          <w:tcPr>
            <w:tcW w:w="3413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4 357 745,00</w:t>
            </w:r>
          </w:p>
        </w:tc>
        <w:tc>
          <w:tcPr>
            <w:tcW w:w="2976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7 471 787,00</w:t>
            </w:r>
          </w:p>
        </w:tc>
        <w:tc>
          <w:tcPr>
            <w:tcW w:w="3119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0,58323</w:t>
            </w:r>
          </w:p>
        </w:tc>
      </w:tr>
      <w:tr w:rsidR="007E2887" w:rsidRPr="007E2887" w:rsidTr="007E2887">
        <w:trPr>
          <w:trHeight w:val="360"/>
        </w:trPr>
        <w:tc>
          <w:tcPr>
            <w:tcW w:w="6080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от 300мм до 400мм включительно</w:t>
            </w:r>
          </w:p>
        </w:tc>
        <w:tc>
          <w:tcPr>
            <w:tcW w:w="3413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5 899 042,00</w:t>
            </w:r>
          </w:p>
        </w:tc>
        <w:tc>
          <w:tcPr>
            <w:tcW w:w="2976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7 471 787,00</w:t>
            </w:r>
          </w:p>
        </w:tc>
        <w:tc>
          <w:tcPr>
            <w:tcW w:w="3119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0,78951</w:t>
            </w:r>
          </w:p>
        </w:tc>
      </w:tr>
      <w:tr w:rsidR="007E2887" w:rsidRPr="007E2887" w:rsidTr="007E2887">
        <w:trPr>
          <w:trHeight w:val="511"/>
        </w:trPr>
        <w:tc>
          <w:tcPr>
            <w:tcW w:w="6080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от 400мм до 500мм включительно</w:t>
            </w:r>
          </w:p>
        </w:tc>
        <w:tc>
          <w:tcPr>
            <w:tcW w:w="3413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7 471 787,00</w:t>
            </w:r>
          </w:p>
        </w:tc>
        <w:tc>
          <w:tcPr>
            <w:tcW w:w="2976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7 471 787,00</w:t>
            </w:r>
          </w:p>
        </w:tc>
        <w:tc>
          <w:tcPr>
            <w:tcW w:w="3119" w:type="dxa"/>
            <w:noWrap/>
            <w:vAlign w:val="center"/>
            <w:hideMark/>
          </w:tcPr>
          <w:p w:rsidR="007E2887" w:rsidRPr="007E2887" w:rsidRDefault="007E2887" w:rsidP="007E2887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7E2887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</w:tr>
    </w:tbl>
    <w:p w:rsidR="007E2887" w:rsidRPr="007E2887" w:rsidRDefault="007E2887" w:rsidP="007E2887">
      <w:pPr>
        <w:pStyle w:val="a3"/>
        <w:rPr>
          <w:rFonts w:ascii="Times New Roman" w:hAnsi="Times New Roman" w:cs="Times New Roman"/>
        </w:rPr>
      </w:pPr>
      <w:bookmarkStart w:id="0" w:name="_GoBack"/>
      <w:bookmarkEnd w:id="0"/>
    </w:p>
    <w:sectPr w:rsidR="007E2887" w:rsidRPr="007E2887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5424D6"/>
    <w:rsid w:val="007E2887"/>
    <w:rsid w:val="00925003"/>
    <w:rsid w:val="009B573A"/>
    <w:rsid w:val="00C1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2887"/>
    <w:pPr>
      <w:spacing w:after="0" w:line="240" w:lineRule="auto"/>
    </w:pPr>
  </w:style>
  <w:style w:type="table" w:styleId="a4">
    <w:name w:val="Table Grid"/>
    <w:basedOn w:val="a1"/>
    <w:uiPriority w:val="39"/>
    <w:rsid w:val="007E2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3</cp:revision>
  <dcterms:created xsi:type="dcterms:W3CDTF">2016-06-23T05:03:00Z</dcterms:created>
  <dcterms:modified xsi:type="dcterms:W3CDTF">2016-06-23T11:35:00Z</dcterms:modified>
</cp:coreProperties>
</file>